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FC" w:rsidRPr="008C51CA" w:rsidRDefault="00441CFC" w:rsidP="00441C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1CA">
        <w:rPr>
          <w:rFonts w:ascii="Times New Roman" w:hAnsi="Times New Roman" w:cs="Times New Roman"/>
          <w:sz w:val="24"/>
          <w:szCs w:val="24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</w:rPr>
        <w:t xml:space="preserve"> НА РЕШЕНИЕ</w:t>
      </w:r>
    </w:p>
    <w:p w:rsidR="00441CFC" w:rsidRPr="008C51CA" w:rsidRDefault="00441CFC" w:rsidP="00441C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ЗАДАЧ ОСНОВНОЙ ОБРАЗОВАТЕЛЬНОЙ ПРОГРАММЫ ДЕТСКОГО САДА</w:t>
      </w:r>
    </w:p>
    <w:p w:rsidR="00441CFC" w:rsidRPr="008C51CA" w:rsidRDefault="00441CFC" w:rsidP="00441C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</w:p>
    <w:p w:rsidR="00441CFC" w:rsidRPr="002A3800" w:rsidRDefault="00441CFC" w:rsidP="00441C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«ВИРТУАЛЬНЫЙ ДЕТСКИЙ САД «ПЛАНЕТА ДЕТСТВА»</w:t>
      </w:r>
    </w:p>
    <w:p w:rsidR="00441CFC" w:rsidRPr="00062858" w:rsidRDefault="00441CFC" w:rsidP="00441CFC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:rsidR="00441CFC" w:rsidRPr="00FB3BF3" w:rsidRDefault="00441CFC" w:rsidP="00441C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FB3BF3">
        <w:rPr>
          <w:rFonts w:ascii="Times New Roman" w:hAnsi="Times New Roman" w:cs="Times New Roman"/>
          <w:b/>
          <w:sz w:val="24"/>
          <w:szCs w:val="28"/>
        </w:rPr>
        <w:t xml:space="preserve">ля детей </w:t>
      </w:r>
      <w:r>
        <w:rPr>
          <w:rFonts w:ascii="Times New Roman" w:hAnsi="Times New Roman" w:cs="Times New Roman"/>
          <w:b/>
          <w:sz w:val="24"/>
          <w:szCs w:val="28"/>
        </w:rPr>
        <w:t>младшего</w:t>
      </w:r>
      <w:r w:rsidRPr="00FB3BF3">
        <w:rPr>
          <w:rFonts w:ascii="Times New Roman" w:hAnsi="Times New Roman" w:cs="Times New Roman"/>
          <w:b/>
          <w:sz w:val="24"/>
          <w:szCs w:val="28"/>
        </w:rPr>
        <w:t xml:space="preserve"> дошкольного возраста </w:t>
      </w:r>
      <w:r>
        <w:rPr>
          <w:rFonts w:ascii="Times New Roman" w:hAnsi="Times New Roman" w:cs="Times New Roman"/>
          <w:b/>
          <w:sz w:val="24"/>
          <w:szCs w:val="28"/>
        </w:rPr>
        <w:t>(3-4 года)</w:t>
      </w:r>
      <w:r w:rsidRPr="00FB3BF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41CFC" w:rsidRDefault="00441CFC" w:rsidP="00441C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>тема: «</w:t>
      </w:r>
      <w:r>
        <w:rPr>
          <w:rFonts w:ascii="Times New Roman" w:hAnsi="Times New Roman" w:cs="Times New Roman"/>
          <w:b/>
          <w:sz w:val="24"/>
          <w:szCs w:val="28"/>
        </w:rPr>
        <w:t>Кто как готовится к зиме?</w:t>
      </w:r>
      <w:r w:rsidRPr="00FB3BF3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 xml:space="preserve"> с 19.10.20г. – 23.10.20г.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41CFC" w:rsidRPr="0069402B" w:rsidTr="00856B86">
        <w:tc>
          <w:tcPr>
            <w:tcW w:w="3794" w:type="dxa"/>
          </w:tcPr>
          <w:bookmarkEnd w:id="0"/>
          <w:p w:rsidR="00441CFC" w:rsidRPr="0069402B" w:rsidRDefault="00441CFC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77" w:type="dxa"/>
          </w:tcPr>
          <w:p w:rsidR="00441CFC" w:rsidRPr="0069402B" w:rsidRDefault="00441CFC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41CFC" w:rsidRPr="0069402B" w:rsidTr="00856B86">
        <w:trPr>
          <w:trHeight w:val="573"/>
        </w:trPr>
        <w:tc>
          <w:tcPr>
            <w:tcW w:w="3794" w:type="dxa"/>
          </w:tcPr>
          <w:p w:rsidR="00441CFC" w:rsidRDefault="00441CFC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441CFC" w:rsidRPr="00441CC2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CC2">
              <w:rPr>
                <w:color w:val="000000"/>
                <w:shd w:val="clear" w:color="auto" w:fill="FFFFFF"/>
              </w:rPr>
              <w:t xml:space="preserve"> </w:t>
            </w:r>
            <w:r w:rsidRPr="00441CC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Беседа:</w:t>
            </w:r>
            <w:r w:rsidRPr="00441CC2"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  <w:r w:rsidRPr="0044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мультфильма «Как звери готовятся к зиме»</w:t>
            </w:r>
          </w:p>
          <w:p w:rsidR="00441CFC" w:rsidRPr="0069402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7A83">
                <w:rPr>
                  <w:rStyle w:val="a7"/>
                  <w:rFonts w:ascii="Times New Roman" w:hAnsi="Times New Roman" w:cs="Times New Roman"/>
                  <w:sz w:val="12"/>
                  <w:szCs w:val="24"/>
                </w:rPr>
                <w:t>https://www.youtube.com/watch?v=Ean1opmz2aQ&amp;feature=emb_logo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1CC2">
              <w:rPr>
                <w:rFonts w:ascii="Times New Roman" w:hAnsi="Times New Roman" w:cs="Times New Roman"/>
                <w:sz w:val="24"/>
                <w:szCs w:val="24"/>
              </w:rPr>
              <w:t>обуждать детей устанавливать причинные связи: наступила осень, солнце греет слабо, дует сильный ветер, с деревьев опали листья, трава завяла – люди надевают теплую одежду, птицы и звери готовятся к зиме. Рассказать об особенностях состояния конкретных животных в разные сезоны («Медведи, ежики впадают в спячку, птицы собираются в стаи и улетают»).</w:t>
            </w:r>
          </w:p>
          <w:p w:rsidR="00441CFC" w:rsidRPr="00EC7A83" w:rsidRDefault="00441CFC" w:rsidP="0085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   о медведе.</w:t>
            </w:r>
          </w:p>
          <w:p w:rsidR="00441CFC" w:rsidRPr="00EC7A83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Мишка — лесной зверь. Он большой — выше мамы и выше папы (даже выше человека). Зверь ходит на четырех лапах. У него большая голова, маленькие глазки и круглые уши.</w:t>
            </w:r>
          </w:p>
          <w:p w:rsidR="00441CFC" w:rsidRPr="00EC7A83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Еще у него длинные острые когти, благодаря которым он умеет лазать по деревьям.</w:t>
            </w:r>
          </w:p>
          <w:p w:rsidR="00441CFC" w:rsidRPr="00EC7A83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Шерсть у медведя густая. Ему в такой шубе очень тепло. Шерсть у медведя коричневая, но чаще говорят — бурая. Поэтому его так и называют — бурый медведь.</w:t>
            </w:r>
          </w:p>
          <w:p w:rsidR="00441CFC" w:rsidRPr="00EC7A83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, где живет мишка? Правильно, он живет в лесу.</w:t>
            </w:r>
          </w:p>
          <w:p w:rsidR="00441CFC" w:rsidRPr="00EC7A83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Его домик называется берлогой. Она находится в земле, мишка сам роет ее для себя и своих деток.</w:t>
            </w:r>
          </w:p>
          <w:p w:rsidR="00441CFC" w:rsidRPr="00EC7A83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Зимой медведь спит в берлоге. Всю зиму! Осенью ложится спать и просыпается только весной, когда растает снег. Говорят, так: впадает в зимнюю спячку. Все медведи должны зимой спать, потому что кушать в лесу зимой нечего.</w:t>
            </w:r>
          </w:p>
          <w:p w:rsidR="00441CFC" w:rsidRPr="0069402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3">
              <w:rPr>
                <w:rFonts w:ascii="Times New Roman" w:hAnsi="Times New Roman" w:cs="Times New Roman"/>
                <w:sz w:val="24"/>
                <w:szCs w:val="24"/>
              </w:rPr>
              <w:t>Будить мишку нельзя, иначе он может сильно разозлиться.</w:t>
            </w:r>
          </w:p>
        </w:tc>
      </w:tr>
      <w:tr w:rsidR="00441CFC" w:rsidRPr="0069402B" w:rsidTr="00856B86">
        <w:trPr>
          <w:trHeight w:val="2352"/>
        </w:trPr>
        <w:tc>
          <w:tcPr>
            <w:tcW w:w="3794" w:type="dxa"/>
          </w:tcPr>
          <w:p w:rsidR="00441CFC" w:rsidRPr="0069402B" w:rsidRDefault="00441CFC" w:rsidP="00856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588645</wp:posOffset>
                  </wp:positionV>
                  <wp:extent cx="1224915" cy="909320"/>
                  <wp:effectExtent l="19050" t="19050" r="13335" b="24130"/>
                  <wp:wrapThrough wrapText="bothSides">
                    <wp:wrapPolygon edited="0">
                      <wp:start x="-336" y="-453"/>
                      <wp:lineTo x="-336" y="21721"/>
                      <wp:lineTo x="21499" y="21721"/>
                      <wp:lineTo x="21499" y="-453"/>
                      <wp:lineTo x="-336" y="-453"/>
                    </wp:wrapPolygon>
                  </wp:wrapThrough>
                  <wp:docPr id="2" name="Рисунок 2" descr="Большой медведь маленький зая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льшой медведь маленький зая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>2.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</w:t>
            </w:r>
            <w:r w:rsidRPr="005C0263">
              <w:rPr>
                <w:rFonts w:ascii="Times New Roman" w:hAnsi="Times New Roman" w:cs="Times New Roman"/>
                <w:sz w:val="24"/>
                <w:szCs w:val="24"/>
              </w:rPr>
              <w:t>«Подбери игрушки маленькому зайке и большому мишке»</w:t>
            </w:r>
          </w:p>
        </w:tc>
        <w:tc>
          <w:tcPr>
            <w:tcW w:w="5777" w:type="dxa"/>
          </w:tcPr>
          <w:p w:rsidR="00441CFC" w:rsidRPr="002A3800" w:rsidRDefault="00441CFC" w:rsidP="00856B8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ребёнком появляется картинка (можно взять настоящие игрушки большого мишку и маленького зайца). Предложить ребёнку соотнести большие предметы с большим медведем, маленькие предметы с маленьким зайцем. Побеседовать каким цветом предмет, на что похож. Спросить у ребёнка, чем бы он еще поделился из своей комнаты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1CFC" w:rsidRPr="0069402B" w:rsidTr="00856B86">
        <w:trPr>
          <w:trHeight w:val="3578"/>
        </w:trPr>
        <w:tc>
          <w:tcPr>
            <w:tcW w:w="3794" w:type="dxa"/>
          </w:tcPr>
          <w:p w:rsidR="00441CFC" w:rsidRPr="0069402B" w:rsidRDefault="00441CFC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441CFC" w:rsidRPr="0069402B" w:rsidRDefault="00441CFC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641350</wp:posOffset>
                  </wp:positionV>
                  <wp:extent cx="1281430" cy="962025"/>
                  <wp:effectExtent l="19050" t="19050" r="13970" b="28575"/>
                  <wp:wrapThrough wrapText="bothSides">
                    <wp:wrapPolygon edited="0">
                      <wp:start x="-321" y="-428"/>
                      <wp:lineTo x="-321" y="21814"/>
                      <wp:lineTo x="21514" y="21814"/>
                      <wp:lineTo x="21514" y="-428"/>
                      <wp:lineTo x="-321" y="-428"/>
                    </wp:wrapPolygon>
                  </wp:wrapThrough>
                  <wp:docPr id="1" name="Рисунок 1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02B">
              <w:t xml:space="preserve">1. </w:t>
            </w:r>
            <w:r>
              <w:rPr>
                <w:bCs/>
                <w:color w:val="000000"/>
              </w:rPr>
              <w:t xml:space="preserve">Артикуляционная гимнастика «В лесу» </w:t>
            </w:r>
            <w:r w:rsidRPr="0069402B">
              <w:rPr>
                <w:bCs/>
                <w:color w:val="000000"/>
              </w:rPr>
              <w:t xml:space="preserve"> </w:t>
            </w:r>
          </w:p>
          <w:p w:rsidR="00441CFC" w:rsidRPr="0069402B" w:rsidRDefault="00441CFC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441CFC" w:rsidRPr="0069402B" w:rsidRDefault="00441CFC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441CFC" w:rsidRPr="0069402B" w:rsidRDefault="00441CFC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441CFC" w:rsidRPr="0069402B" w:rsidRDefault="00441CFC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41CFC" w:rsidRPr="0069402B" w:rsidRDefault="00441CFC" w:rsidP="00856B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 </w:t>
            </w:r>
          </w:p>
          <w:p w:rsidR="00441CFC" w:rsidRDefault="00441CFC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мы  в лесу. </w:t>
            </w:r>
          </w:p>
          <w:p w:rsidR="00441CFC" w:rsidRDefault="00441CFC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Видели за ёлкой пробегали волки. </w:t>
            </w:r>
          </w:p>
          <w:p w:rsidR="00441CFC" w:rsidRDefault="00441CFC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Зарычал волчище – показал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C" w:rsidRDefault="00441CFC" w:rsidP="00856B86">
            <w:pPr>
              <w:pStyle w:val="a4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E22">
              <w:rPr>
                <w:rFonts w:ascii="Times New Roman" w:hAnsi="Times New Roman" w:cs="Times New Roman"/>
                <w:i/>
                <w:sz w:val="24"/>
                <w:szCs w:val="24"/>
              </w:rPr>
              <w:t>(длительно произносить звук (ы), рот        открыть, зубы оскалить, губы выдвинуть вперёд  рупором)</w:t>
            </w:r>
          </w:p>
          <w:p w:rsidR="00441CFC" w:rsidRDefault="00441CFC" w:rsidP="00856B8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клыками: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щёлк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CFC" w:rsidRDefault="00441CFC" w:rsidP="00856B8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знали, кто здесь волк.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41F77">
              <w:rPr>
                <w:rFonts w:ascii="Times New Roman" w:hAnsi="Times New Roman" w:cs="Times New Roman"/>
                <w:i/>
                <w:sz w:val="24"/>
                <w:szCs w:val="24"/>
              </w:rPr>
              <w:t>(пощёлкать зубами)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сосной дремал медведь.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проснулся, стал реветь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(длительно произносить звук (э), губы слегка   выдвинуть вперёд)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Услыхал его зайчишка.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Задрожал в кустах трусишка.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сидит и еле дышит.</w:t>
            </w:r>
          </w:p>
          <w:p w:rsidR="00441CFC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ушком не колышет</w:t>
            </w:r>
          </w:p>
          <w:p w:rsidR="00441CFC" w:rsidRPr="00A41F77" w:rsidRDefault="00441CFC" w:rsidP="00856B86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41F77">
              <w:rPr>
                <w:rFonts w:ascii="Times New Roman" w:hAnsi="Times New Roman" w:cs="Times New Roman"/>
                <w:i/>
                <w:sz w:val="24"/>
                <w:szCs w:val="24"/>
              </w:rPr>
              <w:t>(вдох через нос, выдох через рот)</w:t>
            </w:r>
          </w:p>
        </w:tc>
      </w:tr>
      <w:tr w:rsidR="00441CFC" w:rsidRPr="0069402B" w:rsidTr="00856B86">
        <w:trPr>
          <w:trHeight w:val="287"/>
        </w:trPr>
        <w:tc>
          <w:tcPr>
            <w:tcW w:w="3794" w:type="dxa"/>
          </w:tcPr>
          <w:p w:rsidR="00441CFC" w:rsidRPr="0069402B" w:rsidRDefault="00441CFC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2. Словес</w:t>
            </w:r>
            <w:r w:rsidRPr="0069402B">
              <w:rPr>
                <w:bCs/>
                <w:color w:val="000000"/>
              </w:rPr>
              <w:t>ная игра «</w:t>
            </w:r>
            <w:r>
              <w:rPr>
                <w:bCs/>
                <w:color w:val="000000"/>
              </w:rPr>
              <w:t>Мишка, ляг!</w:t>
            </w:r>
            <w:r w:rsidRPr="0069402B">
              <w:rPr>
                <w:bCs/>
                <w:color w:val="000000"/>
              </w:rPr>
              <w:t>»</w:t>
            </w: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41CFC" w:rsidRPr="002A3800" w:rsidRDefault="00441CFC" w:rsidP="00856B8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376">
              <w:rPr>
                <w:rFonts w:ascii="Times New Roman" w:hAnsi="Times New Roman" w:cs="Times New Roman"/>
                <w:sz w:val="24"/>
                <w:szCs w:val="24"/>
              </w:rPr>
              <w:t xml:space="preserve">   гости   к  детям   приходит медвежонок. Рассказываем, что он умеет выполнять поручения. Медвежонка можно попросить: «Мишка, ляг на бочок... ляг на спинку... ляг на животик». Еще он умеет петь, только надо попросить: «Мишка, спой!» (Рассказ сопровождается действиями с игрушкой.)</w:t>
            </w:r>
          </w:p>
          <w:p w:rsidR="00441CFC" w:rsidRPr="00A14376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6">
              <w:rPr>
                <w:rFonts w:ascii="Times New Roman" w:hAnsi="Times New Roman" w:cs="Times New Roman"/>
                <w:sz w:val="24"/>
                <w:szCs w:val="24"/>
              </w:rPr>
              <w:t>По желанию детей медвежонок выполняет разные задания.  Если ребенок затрудняется сформулировать задание, задаем наводящие вопросы: «Ты хочешь, чтобы мишка лег? На животик или на спинку? Давай скажем вместе: мишка, ляг на животик».</w:t>
            </w:r>
          </w:p>
          <w:p w:rsidR="00441CFC" w:rsidRPr="00A14376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6">
              <w:rPr>
                <w:rFonts w:ascii="Times New Roman" w:hAnsi="Times New Roman" w:cs="Times New Roman"/>
                <w:sz w:val="24"/>
                <w:szCs w:val="24"/>
              </w:rPr>
              <w:t>Можно давать медвежонку и другие задания: поезжай (с горки), поскачи, попляши, напиши письмо   и др.</w:t>
            </w:r>
          </w:p>
          <w:p w:rsidR="00441CFC" w:rsidRPr="0069402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6">
              <w:rPr>
                <w:rFonts w:ascii="Times New Roman" w:hAnsi="Times New Roman" w:cs="Times New Roman"/>
                <w:sz w:val="24"/>
                <w:szCs w:val="24"/>
              </w:rPr>
              <w:t>Материалы: плюшевый медвежонок (озвученная игрушка).</w:t>
            </w:r>
          </w:p>
        </w:tc>
      </w:tr>
      <w:tr w:rsidR="00441CFC" w:rsidRPr="0069402B" w:rsidTr="00856B86">
        <w:trPr>
          <w:trHeight w:val="764"/>
        </w:trPr>
        <w:tc>
          <w:tcPr>
            <w:tcW w:w="3794" w:type="dxa"/>
          </w:tcPr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>3. Художественная литература.</w:t>
            </w:r>
          </w:p>
          <w:p w:rsidR="00441CFC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E38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https://infourok.ru/detskaya-hudlzhestvennaya-literatura-po-leksicheskoy-teme-dikie-zhivotnie-i-ih-detyonishi-podgotovka-zhivotnih-k-zime-let-1476224.html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«Как Ёжик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3D6B9FD2" wp14:editId="64DF12CE">
                  <wp:simplePos x="0" y="0"/>
                  <wp:positionH relativeFrom="column">
                    <wp:posOffset>386715</wp:posOffset>
                  </wp:positionH>
                  <wp:positionV relativeFrom="line">
                    <wp:posOffset>326390</wp:posOffset>
                  </wp:positionV>
                  <wp:extent cx="1285875" cy="1012825"/>
                  <wp:effectExtent l="19050" t="19050" r="28575" b="15875"/>
                  <wp:wrapSquare wrapText="bothSides"/>
                  <wp:docPr id="3" name="Рисунок 3" descr="hello_html_17a98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17a98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7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готовился к зиме»</w:t>
            </w:r>
          </w:p>
        </w:tc>
        <w:tc>
          <w:tcPr>
            <w:tcW w:w="5777" w:type="dxa"/>
          </w:tcPr>
          <w:p w:rsidR="00441CFC" w:rsidRDefault="00441CFC" w:rsidP="0044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ребенку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 сказку. Провести беседу по сказке задавая вопросы. 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В лесу жил Ежик.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Устроил он себе домик в дупле старой липы.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Тепло там и сухо. Вот наступила осень.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Падают желтые листья с деревьев. Скоро и зима придет.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Начал готовиться Ежик к зиме.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Пошел в лес, наколол на свои иголки сухие листья.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Принес в свой домик, расстелил листья, стало еще теплее.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Опять пошел в лес Ежик. Насобирал груш, яблок, шиповника. Принес на иголках в домик, сложил в уголок.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 xml:space="preserve">Еще раз пошел Ежик в лес. Нашел грибы, насушил их и тоже сложил в уголок. Тепло и уютно Ежику, но одному так грустно. Захотелось ему найти себе </w:t>
            </w:r>
            <w:r w:rsidRPr="00C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Пошел в лес, встретил Зайчика. Не хочет идти Зайчик в домик Ежика. И Серая мышка не хочет, и Суслик. Потому что у них есть свои норки.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Встретил Ежик Сверчка. Сидит Сверчок на стебельке, дрожит от холода.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— Иди ко мне жить, Сверчок!</w:t>
            </w:r>
          </w:p>
          <w:p w:rsidR="00441CFC" w:rsidRPr="00C5076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 xml:space="preserve">Попрыгал Сверчок в домик к Ежику — </w:t>
            </w:r>
            <w:proofErr w:type="gramStart"/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рад-радешенек</w:t>
            </w:r>
            <w:proofErr w:type="gramEnd"/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B">
              <w:rPr>
                <w:rFonts w:ascii="Times New Roman" w:hAnsi="Times New Roman" w:cs="Times New Roman"/>
                <w:sz w:val="24"/>
                <w:szCs w:val="24"/>
              </w:rPr>
              <w:t>Наступила зима. Ежик сказку Сверчку рассказывает, а Сверчок песню Ежику поет.</w:t>
            </w:r>
          </w:p>
          <w:p w:rsidR="00441CFC" w:rsidRPr="001960F3" w:rsidRDefault="00441CFC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F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 кого была сказка (про Ёжика)</w:t>
            </w:r>
          </w:p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Где жил Ёжик (Ёжик жил в лесу)</w:t>
            </w:r>
          </w:p>
          <w:p w:rsidR="00441CFC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Какая шубка у Ёжика колючая или мягкая (колючая)</w:t>
            </w:r>
          </w:p>
          <w:p w:rsidR="00441CFC" w:rsidRPr="0069402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Какие лакомства любит Ёжик (яблоко, груша)</w:t>
            </w:r>
          </w:p>
        </w:tc>
      </w:tr>
      <w:tr w:rsidR="00441CFC" w:rsidRPr="0069402B" w:rsidTr="00856B86">
        <w:trPr>
          <w:trHeight w:val="274"/>
        </w:trPr>
        <w:tc>
          <w:tcPr>
            <w:tcW w:w="3794" w:type="dxa"/>
          </w:tcPr>
          <w:p w:rsidR="00441CFC" w:rsidRPr="0069402B" w:rsidRDefault="00441CFC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 эстетическое развитие  </w:t>
            </w:r>
          </w:p>
          <w:p w:rsidR="00441CFC" w:rsidRPr="0069402B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 «Шубка для зайчика»</w:t>
            </w: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Pr="0069402B" w:rsidRDefault="00441CFC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41CFC" w:rsidRDefault="00441CFC" w:rsidP="00856B86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Комочек пуха, длинное ухо.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Прыгает ловко, любит морковку.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 на экран </w:t>
            </w:r>
            <w:r w:rsidRPr="00A6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(картинка с изображением серого зайчика)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- Ребята, как зайчик к </w:t>
            </w:r>
            <w:r w:rsidRPr="00A6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зиме готовится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- Правильно, шубку меняет.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Родитель: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 А наш зайчик не поменял шубку. А этот зайчик забыл поменять шубку. Хорошо, что мы с вами пришли и напомнили ему.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(Появляется картинка с изображением белого зайчика)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 зачем зайчик меняет шубку на зиму?</w:t>
            </w:r>
          </w:p>
          <w:p w:rsidR="00441CFC" w:rsidRPr="00A60708" w:rsidRDefault="00441CFC" w:rsidP="0085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на расстоянии показывает зеленый листок бумаги и прикладывает трафарет белого зайца. Что вы увидели на картинке?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Затем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 к белому листу бумаги прикладывает трафарет белого зайца. Что вы увидели на картинке?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Зайцы меняют серую шубку на белую для того, чтобы их не было видно на снегу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 а все ли мои зайчики поменяли шубку к </w:t>
            </w:r>
            <w:r w:rsidRPr="00A6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зиме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Эти зайчики ещё не поменяли шубки, хотите им помочь, сейчас мы будем серых зайчиков превращать в белых. (Дети проходят за столы, где лежат трафареты серых зайцев и гуашь белого цвета)</w:t>
            </w:r>
          </w:p>
          <w:p w:rsidR="00441CFC" w:rsidRPr="00A60708" w:rsidRDefault="00441CFC" w:rsidP="0085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Взрослый</w:t>
            </w:r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: сейчас мы с вами поможем зайчикам поменять серую шубку </w:t>
            </w:r>
            <w:proofErr w:type="gramStart"/>
            <w:r w:rsidRPr="00A607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0708">
              <w:rPr>
                <w:rFonts w:ascii="Times New Roman" w:hAnsi="Times New Roman" w:cs="Times New Roman"/>
                <w:sz w:val="24"/>
                <w:szCs w:val="24"/>
              </w:rPr>
              <w:t xml:space="preserve"> белую. Выбирайте, кто будет рисовать кисточкой, кто ватной палочкой, а можно и пальчиком.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</w:t>
            </w:r>
            <w:r w:rsidRPr="00A6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ети методом </w:t>
            </w:r>
            <w:proofErr w:type="gramStart"/>
            <w:r w:rsidRPr="00A6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тычка</w:t>
            </w:r>
            <w:proofErr w:type="gramEnd"/>
            <w:r w:rsidRPr="00A6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раскрашивают зайцев в белый цвет)</w:t>
            </w:r>
          </w:p>
          <w:p w:rsidR="00441CFC" w:rsidRPr="00D2567E" w:rsidRDefault="00441CFC" w:rsidP="00856B86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69402B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Материал. </w:t>
            </w:r>
            <w:r w:rsidRPr="0069402B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Лист бумаги, восковые мелки, ватная палочка, гуашь.</w:t>
            </w:r>
          </w:p>
        </w:tc>
      </w:tr>
    </w:tbl>
    <w:p w:rsidR="00A37E57" w:rsidRDefault="00441CFC"/>
    <w:sectPr w:rsidR="00A37E57" w:rsidSect="002D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2A"/>
    <w:rsid w:val="003A6B9A"/>
    <w:rsid w:val="00441CFC"/>
    <w:rsid w:val="007C502A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CF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41CFC"/>
    <w:rPr>
      <w:b/>
      <w:bCs/>
    </w:rPr>
  </w:style>
  <w:style w:type="paragraph" w:styleId="a6">
    <w:name w:val="Normal (Web)"/>
    <w:basedOn w:val="a"/>
    <w:uiPriority w:val="99"/>
    <w:semiHidden/>
    <w:unhideWhenUsed/>
    <w:rsid w:val="0044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41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CF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41CFC"/>
    <w:rPr>
      <w:b/>
      <w:bCs/>
    </w:rPr>
  </w:style>
  <w:style w:type="paragraph" w:styleId="a6">
    <w:name w:val="Normal (Web)"/>
    <w:basedOn w:val="a"/>
    <w:uiPriority w:val="99"/>
    <w:semiHidden/>
    <w:unhideWhenUsed/>
    <w:rsid w:val="0044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41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etskaya-hudlzhestvennaya-literatura-po-leksicheskoy-teme-dikie-zhivotnie-i-ih-detyonishi-podgotovka-zhivotnih-k-zime-let-14762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an1opmz2aQ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2020-11-29T14:28:00Z</dcterms:created>
  <dcterms:modified xsi:type="dcterms:W3CDTF">2020-11-29T14:28:00Z</dcterms:modified>
</cp:coreProperties>
</file>